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7C" w:rsidRPr="00A65D55" w:rsidRDefault="00A2587C" w:rsidP="00A2587C">
      <w:pPr>
        <w:pStyle w:val="ConsPlusNormal"/>
        <w:widowControl/>
        <w:tabs>
          <w:tab w:val="left" w:pos="10915"/>
        </w:tabs>
        <w:ind w:left="1105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Утверждена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от 3 сентября </w:t>
      </w:r>
      <w:smartTag w:uri="urn:schemas-microsoft-com:office:smarttags" w:element="metricconverter">
        <w:smartTagPr>
          <w:attr w:name="ProductID" w:val="2009 г"/>
        </w:smartTagPr>
        <w:r w:rsidRPr="00A65D5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65D55">
        <w:rPr>
          <w:rFonts w:ascii="Times New Roman" w:hAnsi="Times New Roman" w:cs="Times New Roman"/>
          <w:sz w:val="24"/>
          <w:szCs w:val="24"/>
        </w:rPr>
        <w:t>. N 323</w:t>
      </w:r>
    </w:p>
    <w:p w:rsidR="00A2587C" w:rsidRPr="00A65D55" w:rsidRDefault="00A2587C" w:rsidP="00A2587C">
      <w:pPr>
        <w:pStyle w:val="ConsPlusNormal"/>
        <w:widowControl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Форма</w:t>
      </w: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 образовательной</w:t>
      </w: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деятельности по заявленным к лицензированию образовательным программам</w:t>
      </w: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«Средняя общ</w:t>
      </w:r>
      <w:r w:rsidR="00B252FC" w:rsidRPr="00A65D55">
        <w:rPr>
          <w:rFonts w:ascii="Times New Roman" w:hAnsi="Times New Roman" w:cs="Times New Roman"/>
          <w:sz w:val="24"/>
          <w:szCs w:val="24"/>
        </w:rPr>
        <w:t>еобразовательная школа с. Дежнево</w:t>
      </w:r>
      <w:r w:rsidRPr="00A65D55">
        <w:rPr>
          <w:rFonts w:ascii="Times New Roman" w:hAnsi="Times New Roman" w:cs="Times New Roman"/>
          <w:sz w:val="24"/>
          <w:szCs w:val="24"/>
        </w:rPr>
        <w:t>»</w:t>
      </w:r>
    </w:p>
    <w:p w:rsidR="00A2587C" w:rsidRPr="00A65D55" w:rsidRDefault="00A2587C" w:rsidP="00A258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587C" w:rsidRPr="00A65D55" w:rsidRDefault="00A2587C" w:rsidP="00A258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            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A2587C" w:rsidRPr="00A65D55" w:rsidRDefault="00A2587C" w:rsidP="00A2587C">
      <w:pPr>
        <w:pStyle w:val="ConsPlusNormal"/>
        <w:widowControl/>
        <w:ind w:left="108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16"/>
        <w:gridCol w:w="3950"/>
        <w:gridCol w:w="1831"/>
        <w:gridCol w:w="1716"/>
        <w:gridCol w:w="2407"/>
        <w:gridCol w:w="3261"/>
      </w:tblGrid>
      <w:tr w:rsidR="00A2587C" w:rsidRPr="00A65D55" w:rsidTr="00220AF2">
        <w:trPr>
          <w:cantSplit/>
          <w:trHeight w:val="132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</w:t>
            </w:r>
            <w:proofErr w:type="gramStart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</w:t>
            </w:r>
            <w:proofErr w:type="gramEnd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учебно-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арендодателя,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</w:t>
            </w:r>
            <w:proofErr w:type="gramEnd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заключений,   </w:t>
            </w:r>
            <w:proofErr w:type="gramEnd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A2587C" w:rsidRPr="00A65D55" w:rsidTr="00220AF2">
        <w:trPr>
          <w:cantSplit/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A2587C" w:rsidRPr="00A65D55" w:rsidTr="00220AF2">
        <w:trPr>
          <w:cantSplit/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B252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ЕАО Ленинский район с. </w:t>
            </w:r>
            <w:r w:rsidR="00B252FC" w:rsidRPr="00A65D55">
              <w:rPr>
                <w:rFonts w:ascii="Times New Roman" w:hAnsi="Times New Roman" w:cs="Times New Roman"/>
                <w:sz w:val="22"/>
                <w:szCs w:val="22"/>
              </w:rPr>
              <w:t>Дежнево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r w:rsidR="00B252FC" w:rsidRPr="00A65D55">
              <w:rPr>
                <w:rFonts w:ascii="Times New Roman" w:hAnsi="Times New Roman" w:cs="Times New Roman"/>
                <w:sz w:val="22"/>
                <w:szCs w:val="22"/>
              </w:rPr>
              <w:t>Пограничная,25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Учебные: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Учебные – </w:t>
            </w:r>
            <w:r w:rsidR="000A0667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=  </w:t>
            </w:r>
            <w:r w:rsidR="00C73439" w:rsidRPr="00A65D55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  <w:proofErr w:type="gramEnd"/>
            <w:r w:rsidR="00C73439" w:rsidRPr="00A65D55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</w:p>
          <w:p w:rsidR="00A2587C" w:rsidRPr="00A65D55" w:rsidRDefault="001E09BD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специализированных </w:t>
            </w:r>
            <w:proofErr w:type="spellStart"/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. информатики (</w:t>
            </w:r>
            <w:r w:rsidR="007F2B01" w:rsidRPr="00A65D5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,3 кв.м.);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. химии</w:t>
            </w:r>
            <w:r w:rsidR="000A0667" w:rsidRPr="00A65D55">
              <w:rPr>
                <w:rFonts w:ascii="Times New Roman" w:hAnsi="Times New Roman" w:cs="Times New Roman"/>
                <w:sz w:val="22"/>
                <w:szCs w:val="22"/>
              </w:rPr>
              <w:t>, физики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E09BD" w:rsidRPr="00A65D55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кв.м.,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спорт.зал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9BD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E09BD" w:rsidRPr="00A65D55">
              <w:rPr>
                <w:rFonts w:ascii="Times New Roman" w:hAnsi="Times New Roman" w:cs="Times New Roman"/>
                <w:sz w:val="22"/>
                <w:szCs w:val="22"/>
              </w:rPr>
              <w:t>310,5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587C" w:rsidRPr="00A65D55" w:rsidRDefault="001E09BD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столярная 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>мастерск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ая  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77,8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  <w:r w:rsidR="000A0667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</w:t>
            </w:r>
            <w:r w:rsidR="001E09BD" w:rsidRPr="00A65D55">
              <w:rPr>
                <w:rFonts w:ascii="Times New Roman" w:hAnsi="Times New Roman" w:cs="Times New Roman"/>
                <w:sz w:val="22"/>
                <w:szCs w:val="22"/>
              </w:rPr>
              <w:t>- 50,9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/>
                <w:sz w:val="22"/>
                <w:szCs w:val="22"/>
              </w:rPr>
              <w:t>Учебно-вспомогательные: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1 </w:t>
            </w:r>
            <w:proofErr w:type="spellStart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,1 кв.м.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Лаборантск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– 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Мед. пункт –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D55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–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/>
                <w:sz w:val="22"/>
                <w:szCs w:val="22"/>
              </w:rPr>
              <w:t>Подсобные: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 (кухня) – </w:t>
            </w:r>
            <w:r w:rsidR="00CD4791" w:rsidRPr="00A65D55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 </w:t>
            </w:r>
          </w:p>
          <w:p w:rsidR="00A2587C" w:rsidRPr="00A65D55" w:rsidRDefault="00CD4791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Обеденный зал – 49,1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Гардероб – </w:t>
            </w:r>
            <w:r w:rsidR="00C73439" w:rsidRPr="00A65D55">
              <w:rPr>
                <w:rFonts w:ascii="Times New Roman" w:hAnsi="Times New Roman" w:cs="Times New Roman"/>
                <w:sz w:val="22"/>
                <w:szCs w:val="22"/>
              </w:rPr>
              <w:t>46.9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Туалеты 3 пом. – </w:t>
            </w:r>
            <w:r w:rsidR="00C73439" w:rsidRPr="00A65D55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</w:p>
          <w:p w:rsidR="00A2587C" w:rsidRPr="00A65D55" w:rsidRDefault="00C73439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Школа – 1301,4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кв.м 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муниципального образования «Ленинский муниципальный район»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Свидетельство государственной регистрации права на  Земельный участок </w:t>
            </w:r>
          </w:p>
          <w:p w:rsidR="00A2587C" w:rsidRPr="00A65D55" w:rsidRDefault="00414057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79-</w:t>
            </w:r>
            <w:r w:rsidR="00A2587C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АА № 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022939</w:t>
            </w:r>
            <w:r w:rsidR="00A2587C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 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января 2011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Запись №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79-79-01/008/20111-080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Свидетельство государственной регистрации права (79- АА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024968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на недвижимое имущество и сделок с ним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Нежилое здание   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прись регистрации № 79-79-01/016/2011-168 от 24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марта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2011 г.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ОГПН по Ленинскому району  ГУ ГО и ЧС Еврейской автономной области  № ГПН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20.05.2011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Санитарно – эпидемиологическое заключение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№  79.01.02.000.М.00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0830.05.11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от 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31.05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414057"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2011</w:t>
            </w: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A2587C" w:rsidRPr="00A65D55" w:rsidTr="00220AF2">
        <w:trPr>
          <w:cantSplit/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Школа – </w:t>
            </w:r>
            <w:r w:rsidR="00C73439" w:rsidRPr="00A65D55">
              <w:rPr>
                <w:rFonts w:ascii="Times New Roman" w:hAnsi="Times New Roman" w:cs="Times New Roman"/>
                <w:sz w:val="22"/>
                <w:szCs w:val="22"/>
              </w:rPr>
              <w:t>1980,3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</w:tr>
    </w:tbl>
    <w:p w:rsidR="00A2587C" w:rsidRPr="00A65D55" w:rsidRDefault="00A2587C" w:rsidP="00A25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587C" w:rsidRPr="00A65D55" w:rsidRDefault="00A2587C" w:rsidP="00A2587C">
      <w:pPr>
        <w:pStyle w:val="ConsPlusNonformat"/>
        <w:widowControl/>
        <w:tabs>
          <w:tab w:val="center" w:pos="10260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587C" w:rsidRPr="00A65D55" w:rsidRDefault="00A2587C" w:rsidP="00A2587C">
      <w:pPr>
        <w:pStyle w:val="ConsPlusNonformat"/>
        <w:widowControl/>
        <w:tabs>
          <w:tab w:val="center" w:pos="10260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br w:type="page"/>
      </w:r>
      <w:r w:rsidRPr="00A65D55">
        <w:rPr>
          <w:rFonts w:ascii="Times New Roman" w:hAnsi="Times New Roman" w:cs="Times New Roman"/>
          <w:sz w:val="24"/>
          <w:szCs w:val="24"/>
        </w:rPr>
        <w:lastRenderedPageBreak/>
        <w:t xml:space="preserve"> Раздел 2. Обеспечение образовательной деятельности    объектами и помещениями социально-бытового назначения</w:t>
      </w:r>
    </w:p>
    <w:p w:rsidR="00A2587C" w:rsidRPr="00A65D55" w:rsidRDefault="00A2587C" w:rsidP="00A25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745"/>
        <w:gridCol w:w="2160"/>
        <w:gridCol w:w="2025"/>
        <w:gridCol w:w="4410"/>
      </w:tblGrid>
      <w:tr w:rsidR="00A2587C" w:rsidRPr="00A65D55" w:rsidTr="00220AF2">
        <w:trPr>
          <w:cantSplit/>
          <w:trHeight w:val="2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и помещения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и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Форма владения,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пользования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(собственность,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оперативное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управление,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аренда,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организации-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арендодателя,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ссудодателя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др.)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tabs>
                <w:tab w:val="left" w:pos="1460"/>
                <w:tab w:val="left" w:pos="1760"/>
              </w:tabs>
              <w:ind w:left="20" w:right="110" w:hanging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и сроки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правоустанавливающих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</w:t>
            </w: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2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6          </w:t>
            </w:r>
          </w:p>
        </w:tc>
      </w:tr>
      <w:tr w:rsidR="00A2587C" w:rsidRPr="00A65D55" w:rsidTr="00220A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работы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медицинских работников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A2587C" w:rsidRPr="00A65D55" w:rsidRDefault="00A2587C" w:rsidP="00220A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муниципального образования «Ленинский муниципальный район»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</w:p>
          <w:p w:rsidR="00A2587C" w:rsidRPr="00A65D55" w:rsidRDefault="003F7307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79-01-000141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от 06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2587C" w:rsidRPr="00A65D55" w:rsidRDefault="00A2587C" w:rsidP="002B75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2B75E3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BB0D3C" w:rsidRPr="00A65D55">
              <w:rPr>
                <w:rFonts w:ascii="Times New Roman" w:hAnsi="Times New Roman" w:cs="Times New Roman"/>
                <w:sz w:val="22"/>
                <w:szCs w:val="22"/>
              </w:rPr>
              <w:t>сотрудничестве</w:t>
            </w:r>
            <w:r w:rsidR="002B75E3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и совместной деятельности</w:t>
            </w:r>
            <w:r w:rsidR="00BB0D3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по медицинскому обслуживанию обучающихся в образовательных организациях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с ОГБУЗ  «Ленинская центральная районная больница» </w:t>
            </w:r>
            <w:r w:rsidR="002B75E3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от 01.0</w:t>
            </w:r>
            <w:r w:rsidR="002B75E3" w:rsidRPr="00A65D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2B75E3" w:rsidRPr="00A65D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медицинской сестры</w:t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B252F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ЕАО Ленинский район с. Дежнево, 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Пограничная, 25</w:t>
            </w:r>
            <w:r w:rsidR="00A2587C"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Процедурная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питания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обучающихся,  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и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          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Объекты хозяйственно-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бытового и санитарно-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гигиенического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назначения            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Туалеты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Гардероб</w:t>
            </w:r>
          </w:p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коридоры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Объекты физической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и спорта     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10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директора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секретаря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A65D55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зам. по УВР и ВР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A65D55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87C" w:rsidRPr="001E4ED0" w:rsidTr="00220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ED0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зав. хозяйством</w:t>
            </w:r>
          </w:p>
        </w:tc>
        <w:tc>
          <w:tcPr>
            <w:tcW w:w="27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87C" w:rsidRPr="001E4ED0" w:rsidRDefault="00A2587C" w:rsidP="00220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587C" w:rsidRDefault="00A2587C" w:rsidP="00A25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D55" w:rsidRPr="00A65D55" w:rsidRDefault="00A65D55" w:rsidP="00A65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sz w:val="24"/>
          <w:szCs w:val="24"/>
        </w:rPr>
        <w:t xml:space="preserve">Раздел 3. Обеспечение образовательного </w:t>
      </w:r>
      <w:proofErr w:type="gramStart"/>
      <w:r w:rsidRPr="00A65D55">
        <w:rPr>
          <w:rFonts w:ascii="Times New Roman" w:hAnsi="Times New Roman" w:cs="Times New Roman"/>
          <w:sz w:val="24"/>
          <w:szCs w:val="24"/>
        </w:rPr>
        <w:t>процесса  оборудованными</w:t>
      </w:r>
      <w:proofErr w:type="gramEnd"/>
      <w:r w:rsidRPr="00A65D55">
        <w:rPr>
          <w:rFonts w:ascii="Times New Roman" w:hAnsi="Times New Roman" w:cs="Times New Roman"/>
          <w:sz w:val="24"/>
          <w:szCs w:val="24"/>
        </w:rPr>
        <w:t xml:space="preserve"> учебными кабинетами, объектами для проведения  практических занятий по заявленным к лицензирования  образовательным программам</w:t>
      </w:r>
    </w:p>
    <w:p w:rsidR="00A65D55" w:rsidRPr="00A65D55" w:rsidRDefault="00A65D55" w:rsidP="00A65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862"/>
        <w:gridCol w:w="6521"/>
        <w:gridCol w:w="1620"/>
        <w:gridCol w:w="1800"/>
        <w:gridCol w:w="2108"/>
      </w:tblGrid>
      <w:tr w:rsidR="00A65D55" w:rsidRPr="00A65D55" w:rsidTr="00A65D5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</w:t>
            </w:r>
            <w:proofErr w:type="gramStart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  <w:proofErr w:type="gramEnd"/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5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A65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2            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3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6           </w:t>
            </w:r>
          </w:p>
        </w:tc>
      </w:tr>
      <w:tr w:rsidR="00A65D55" w:rsidRPr="00A65D55" w:rsidTr="00A65D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&lt;Уровень, ступень 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образования, вид  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образовательной программы,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подготовки,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профессия&gt;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дисциплины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(модули):                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Начальное общее образование (основная) (4каб.)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начальной школы:  интерактивное оборудование  – 1,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Компьютер - 1, 3 ноутбука мультимедиа проекторы - 4, экраны настенные - 4 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Телевизор - 2, учебно-наглядные пособия, набор букв для русского алфавита.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 Наглядные пособия, политическая карта мира, набор цифр.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Коллекция «Полезные ископаемые, карты, комплекты таблиц по математике, русскому языку и по природоведению.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Наглядные пособия, таблица «Азбука в картинках» и «Домашние животные»; слайд-комплекты и видеофильмы по окружающему миру; учебные карты; комплект наглядных пособий «Изучение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чисел  1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и 2 десятков»; таблицы демонстрационные «основные правила и понятия по русскому языку»; диапроектор; музыкальный центр; комплект плакатов «грамматика в картинках»; комплект таблиц «Математика»; комплект таблиц «Обучение грамоте»; модель часов демонстрационная; опорные таблицы по математике.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Счеты, портреты писателей, таблицы для внеклассного чтения, глобусы – 2, лента букв – 1, плакат «Музыкальные инструменты»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&lt;Уровень, ступень 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образования, вид    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образовательной программы,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подготовки,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профессия&gt;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дисциплины    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(модули):                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Основное общее и среднее (полное) образование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(основная)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химии: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Компьютер, мультимедиа проектор; экран настенный;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стол демонстрационный, коллекции: «Алюминий», «Волокна», «Каменный уголь и продукты его переработки», «Металлы», «Нефть и продукты её переработки», «пластмассы», «Стекло и изделия из стекла», «Топливо», «Чугун и сталь», наборы химреактивов – 19; аппарат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Киппа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; колонка адсорбционная, комплект мерной посуды; спиртовки; прибор комбинированный (аспиратор и прибор для определения состава воздуха); столик подъёмно-поворотный с 2 –мя плоскостями; горелка универсальная; набор склянок с дозатором для хранения растворов; прибор для иллюстрации зависимости скорости хим. реакций от условий; прибор для опытов по химии с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током; озонатор; набор по электролизу; прибор для окисления спирта над медным катализатором; аппарат для проведения хим. реакций АПХР; набор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иприборов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посуды и принадлежностей для ученического эксперимента; эвдиометр; прибор для получения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галоидоалканов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; комплект таблиц «Основы химических знаний»;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ИЗО, музыка, МХК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экран настенный, музыкальный центр, принтер черно-белый, принтер цветной,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Библиотечный фонд: методические журналы, искусствоведческая литература, книги, журналы о видах искусства, жанрах, художниках, справочные пособия, энциклопедии, книги о музыкантах.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Печатные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пособия :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фабричные и авторские, портреты и репродукции отечественных художников классических и современных зарубежных стран, коллекции произведений Государственной Третьяковской галереи, Русского музея, Эрмитажа и зарубежных стран, портреты композиторов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Дидактический раздаточный материал: изделия декоративно –прикладного искусства (Хохлома, Гжель,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Жостово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Палех, Дымка)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Натюрмортный фонд: натурные объекты, муляжи фруктов и т.д.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Экранно-звуковые пособия: аудиозаписи и фонохрестоматии по музыке 5-9 классов, видеофильмы с записью фрагментов спектаклей, хоровых и оркестровых коллективов, выступлений зарубежных и отечественных певцов, мюзиклов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Набор плакатов «Музыкальные инструменты»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 экран настенный; машины швейные, утюг, гладильная доска; комплект таблиц «Основы технологии швейного производства»; транспаранты: «Моделирование юбок»; «Моделирование плечевых изделий». коллекции: «Лён и продукты его переработки»; «Хлопок и продукты его переработки»; «Шерсть и продукты её переработки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»;  комплект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таблиц «ПО  КУЛИНАРИИ»;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истории: компьютер, монитор, экран, настенные карты по истории России; настенные карты по всеобщей истории; комплект ЦОР,  пособия по истории, таблицы разных войн.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Кабинет физики: 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 экран;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Набор по механике; набор по электричеству; набор по оптике; лотки для хранения оборудования; весы учебные с гирями; термометр; цилиндр измерительный; динамометр лабораторный; калориметр; амперметр лабораторный; вольтметр лабораторный; миллиамперметр МЛШ; набор электроизмерительных приборов постоянного и переменного тока; комплект для практикума по электродинамике; измеритель давления и температуры; комплект соединительных проводов; штатив универсальный  физический; сосуд для воды с прямоугольными стенками; груз наборный на 1 кг ;ведёрко Архимеда; камертоны на резонирующих ящиках с молоточком;; прибор для демонстрации тепловых явлений, комплект полосовых дугообразных магнитов; прибор для изучения правил Ленца; комплект по геометрической оптике; секундомер; комплект таблиц по физике; набор по молекулярной физике и термодинамике; набор тел по калориметрии; набор веществ для исследования плавления и отвердевания; тележки легкоподвижные с принадлежностями; набор тел равной массы и равного объёма;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трибометр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; барометр – анероид; трансформатор универсальный; набор спектральных трубок с источником питания;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мастерская: станок сверлильный НСШ – 1968 г.-2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станок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токарный  ТВ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-4 1967 г - 2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станок фрезерный РГФ – 110 Ш 1967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станок токарный ТСД-120 1967 – 3 шт.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наждак ЭТ-62 1967 г.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станок циркульный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биологии:,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коллекция «Почва», микроскоп, модель ДНК, модель «Развитие гриба», основные группы растений, таблица «Клеточное строение», модель «Строение головного мозга», скелет лягушки, гербарий, «Дикорастущие растения», модель «Торс человека», коллекция «Вредители сада» и «Вредители огорода», лоток со стеклом, набор препарированных инструментов, стекло предметное, таблица «Общее знакомство с цветковыми растениями, таблица «Личная гигиена. Инфекционные заболевания»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русского языка и литература:</w:t>
            </w:r>
          </w:p>
          <w:p w:rsidR="00A65D55" w:rsidRPr="000849D3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экран настенный, комплект таблиц по русскому языку и литературе, комплект таблиц и портретов для кабинета русского языка и литературы; </w:t>
            </w:r>
            <w:r w:rsidRPr="00A65D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-диски по русскому языку, в/фильмы по литерату</w:t>
            </w:r>
            <w:r w:rsidRPr="000849D3">
              <w:rPr>
                <w:rFonts w:ascii="Times New Roman" w:hAnsi="Times New Roman" w:cs="Times New Roman"/>
                <w:sz w:val="22"/>
                <w:szCs w:val="22"/>
              </w:rPr>
              <w:t xml:space="preserve">ре;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D3">
              <w:rPr>
                <w:rFonts w:ascii="Times New Roman" w:hAnsi="Times New Roman" w:cs="Times New Roman"/>
                <w:sz w:val="22"/>
                <w:szCs w:val="22"/>
              </w:rPr>
              <w:t>Библиотечный фонд: учебники по предмету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Кабинет информатики; компьютеры, мультимедиа проектор, экран, блок бесперебойного питания, колонки, комплект таблиц по информатике; комплекс преподавателя «Дидактика</w:t>
            </w: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».методические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пособия для учителя, комплект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Бровкин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Спортивный зал: штанга, канаты - 3,  гранаты 700гр -12, конь гимнастический, лыжи – 40 шт., мат гимнастический - 7, мячи волейбольные- 4 шт. и баскетбольные – 16 шт., перекладина, мостик гимнастический, секундомер, скакалки – 25шт.,  стол для настольного тенниса - 1; тренажёры для спины и талии – 1</w:t>
            </w:r>
            <w:r w:rsidRPr="00A65D5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тренажёр «Барабан»; тренажёр для тренировки рук; тренажёр для пресса</w:t>
            </w:r>
            <w:r w:rsidRPr="00A65D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шведская стенка – 5 шт.;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эспандер ручной – 15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   обруч гимнастический – 5 шт., сетка волейбольная - 1, козел гимнастический – 2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,  перчатки боксерские 1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65D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Кабинет математики: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таблиц по математике5-6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; 5-9 классы; комплект таблиц по алгебре 7-9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.; комплект таблиц по алгебре и начала анализа 10-11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.; комплект таблиц по геометрии 7- 9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.; комплект портретов; комплект инструментов для работы у классной доски; комплект объёмных моделей; комплект электронных учебных изданий на </w:t>
            </w:r>
            <w:r w:rsidRPr="00A65D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;  набор геометрических тел; </w:t>
            </w:r>
            <w:proofErr w:type="spell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графопроектор</w:t>
            </w:r>
            <w:proofErr w:type="spell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55" w:rsidRPr="00A65D55" w:rsidTr="00A65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немецкого языка: 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немецкого языка:  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Ноутбук ,</w:t>
            </w:r>
            <w:proofErr w:type="gramEnd"/>
            <w:r w:rsidRPr="00A65D55">
              <w:rPr>
                <w:rFonts w:ascii="Times New Roman" w:hAnsi="Times New Roman" w:cs="Times New Roman"/>
                <w:sz w:val="22"/>
                <w:szCs w:val="22"/>
              </w:rPr>
              <w:t xml:space="preserve">  мультимедиа , проектор,  колонки, экран  настенный, магнитофон.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5D55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пособия:  набор букв для немецкого алфавита.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 xml:space="preserve">Учебные  </w:t>
            </w:r>
            <w:proofErr w:type="spellStart"/>
            <w:r w:rsidRPr="00A65D55">
              <w:rPr>
                <w:sz w:val="18"/>
                <w:szCs w:val="18"/>
              </w:rPr>
              <w:t>аудиокурсы</w:t>
            </w:r>
            <w:proofErr w:type="spellEnd"/>
            <w:r w:rsidRPr="00A65D55">
              <w:rPr>
                <w:sz w:val="18"/>
                <w:szCs w:val="18"/>
              </w:rPr>
              <w:t xml:space="preserve"> и  развивающие программы: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2 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Л.И.Рыжова</w:t>
            </w:r>
            <w:proofErr w:type="spellEnd"/>
            <w:r w:rsidRPr="00A65D55">
              <w:rPr>
                <w:sz w:val="18"/>
                <w:szCs w:val="18"/>
              </w:rPr>
              <w:t>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3класс»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Л.И.Рыжова</w:t>
            </w:r>
            <w:proofErr w:type="spellEnd"/>
            <w:r w:rsidRPr="00A65D55">
              <w:rPr>
                <w:sz w:val="18"/>
                <w:szCs w:val="18"/>
              </w:rPr>
              <w:t>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4 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Л.И.Рыжова</w:t>
            </w:r>
            <w:proofErr w:type="spellEnd"/>
            <w:r w:rsidRPr="00A65D55">
              <w:rPr>
                <w:sz w:val="18"/>
                <w:szCs w:val="18"/>
              </w:rPr>
              <w:t>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5класс»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Л.И.Рыжова</w:t>
            </w:r>
            <w:proofErr w:type="spellEnd"/>
            <w:r w:rsidRPr="00A65D55">
              <w:rPr>
                <w:sz w:val="18"/>
                <w:szCs w:val="18"/>
              </w:rPr>
              <w:t>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6 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</w:t>
            </w:r>
            <w:proofErr w:type="spellEnd"/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7класс»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</w:t>
            </w:r>
            <w:proofErr w:type="spellEnd"/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8класс»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</w:t>
            </w:r>
            <w:proofErr w:type="spellEnd"/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9 класс» </w:t>
            </w:r>
            <w:proofErr w:type="spellStart"/>
            <w:r w:rsidRPr="00A65D55">
              <w:rPr>
                <w:sz w:val="18"/>
                <w:szCs w:val="18"/>
              </w:rPr>
              <w:t>И.Л.Бим</w:t>
            </w:r>
            <w:proofErr w:type="spellEnd"/>
            <w:r w:rsidRPr="00A65D55">
              <w:rPr>
                <w:sz w:val="18"/>
                <w:szCs w:val="18"/>
              </w:rPr>
              <w:t xml:space="preserve">  </w:t>
            </w:r>
            <w:proofErr w:type="spellStart"/>
            <w:r w:rsidRPr="00A65D55">
              <w:rPr>
                <w:sz w:val="18"/>
                <w:szCs w:val="18"/>
              </w:rPr>
              <w:t>Л.И.Рыжов</w:t>
            </w:r>
            <w:proofErr w:type="spellEnd"/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10 класс» Г.И. Воронина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D55">
              <w:rPr>
                <w:sz w:val="18"/>
                <w:szCs w:val="18"/>
              </w:rPr>
              <w:t>Аудиокурс</w:t>
            </w:r>
            <w:proofErr w:type="spellEnd"/>
            <w:r w:rsidRPr="00A65D55">
              <w:rPr>
                <w:sz w:val="18"/>
                <w:szCs w:val="18"/>
              </w:rPr>
              <w:t xml:space="preserve"> к учебнику «Немецкий язык. 11класс» Г.И. Воронина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>Образовательная коллекция «Немецкий для школьников 1-4классов.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>Образовательная коллекция «Немецкий для школьников 5-9 классов.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>Образовательная коллекция «</w:t>
            </w:r>
            <w:r w:rsidRPr="00A65D55">
              <w:rPr>
                <w:sz w:val="18"/>
                <w:szCs w:val="18"/>
                <w:lang w:val="en-US"/>
              </w:rPr>
              <w:t>Deutsch</w:t>
            </w:r>
            <w:r w:rsidRPr="00A65D55">
              <w:rPr>
                <w:sz w:val="18"/>
                <w:szCs w:val="18"/>
              </w:rPr>
              <w:t xml:space="preserve">  </w:t>
            </w:r>
            <w:r w:rsidRPr="00A65D55">
              <w:rPr>
                <w:sz w:val="18"/>
                <w:szCs w:val="18"/>
                <w:lang w:val="en-US"/>
              </w:rPr>
              <w:t>Platinum</w:t>
            </w:r>
            <w:r w:rsidRPr="00A65D55">
              <w:rPr>
                <w:sz w:val="18"/>
                <w:szCs w:val="18"/>
              </w:rPr>
              <w:t>».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>Образовательная коллекция «Профессор Хиггинс».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 xml:space="preserve"> Образовательная коллекция «Учите немецкий».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18"/>
                <w:szCs w:val="18"/>
              </w:rPr>
              <w:t>Образовательная коллекция «Шедевры русской живописи».</w:t>
            </w:r>
          </w:p>
          <w:p w:rsidR="00A65D55" w:rsidRPr="00A65D55" w:rsidRDefault="00A65D55">
            <w:pPr>
              <w:spacing w:line="276" w:lineRule="auto"/>
            </w:pPr>
            <w:r w:rsidRPr="00A65D55">
              <w:rPr>
                <w:sz w:val="22"/>
                <w:szCs w:val="22"/>
              </w:rPr>
              <w:t xml:space="preserve">Наглядные пособия: карта Германии, алфавит в картинках, комплект </w:t>
            </w:r>
            <w:proofErr w:type="gramStart"/>
            <w:r w:rsidRPr="00A65D55">
              <w:rPr>
                <w:sz w:val="22"/>
                <w:szCs w:val="22"/>
              </w:rPr>
              <w:t>портретов,  комплект</w:t>
            </w:r>
            <w:proofErr w:type="gramEnd"/>
            <w:r w:rsidRPr="00A65D55">
              <w:rPr>
                <w:sz w:val="22"/>
                <w:szCs w:val="22"/>
              </w:rPr>
              <w:t xml:space="preserve"> таблиц по темам «</w:t>
            </w:r>
            <w:proofErr w:type="spellStart"/>
            <w:r w:rsidRPr="00A65D55">
              <w:rPr>
                <w:sz w:val="22"/>
                <w:szCs w:val="22"/>
              </w:rPr>
              <w:t>Гаголы</w:t>
            </w:r>
            <w:proofErr w:type="spellEnd"/>
            <w:r w:rsidRPr="00A65D55">
              <w:rPr>
                <w:sz w:val="22"/>
                <w:szCs w:val="22"/>
              </w:rPr>
              <w:t>», «Склонение артиклей, существительных, прилагательных», «Предлоги, требующие дательного, винительного падежей», «Образование времён», «Степени прилагательных, наречий», «Структура предложений где?. куда?, зачем?», «Причастие», «</w:t>
            </w:r>
            <w:proofErr w:type="spellStart"/>
            <w:r w:rsidRPr="00A65D55">
              <w:rPr>
                <w:sz w:val="22"/>
                <w:szCs w:val="22"/>
              </w:rPr>
              <w:t>Пассиф</w:t>
            </w:r>
            <w:proofErr w:type="spellEnd"/>
            <w:r w:rsidRPr="00A65D55">
              <w:rPr>
                <w:sz w:val="22"/>
                <w:szCs w:val="22"/>
              </w:rPr>
              <w:t>», «Модальные глаголы».</w:t>
            </w:r>
          </w:p>
          <w:p w:rsidR="00A65D55" w:rsidRPr="00A65D55" w:rsidRDefault="00A65D55">
            <w:pPr>
              <w:spacing w:line="276" w:lineRule="auto"/>
              <w:rPr>
                <w:sz w:val="18"/>
                <w:szCs w:val="18"/>
              </w:rPr>
            </w:pPr>
            <w:r w:rsidRPr="00A65D55">
              <w:rPr>
                <w:sz w:val="22"/>
                <w:szCs w:val="22"/>
              </w:rPr>
              <w:t>Лексические папки по темам: режим дня, спорт, животные, времена года, одежда, семья, город, профессия, праздники, мебель, еда.</w:t>
            </w:r>
          </w:p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55" w:rsidRPr="00A65D55" w:rsidRDefault="00A65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587C" w:rsidRPr="00002141" w:rsidRDefault="00A2587C" w:rsidP="00A25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021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02141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02141">
        <w:rPr>
          <w:rFonts w:ascii="Times New Roman" w:hAnsi="Times New Roman" w:cs="Times New Roman"/>
          <w:sz w:val="22"/>
          <w:szCs w:val="22"/>
        </w:rPr>
        <w:tab/>
      </w:r>
      <w:r w:rsidRPr="00002141">
        <w:rPr>
          <w:rFonts w:ascii="Times New Roman" w:hAnsi="Times New Roman" w:cs="Times New Roman"/>
          <w:sz w:val="22"/>
          <w:szCs w:val="22"/>
        </w:rPr>
        <w:tab/>
      </w:r>
      <w:r w:rsidRPr="00002141">
        <w:rPr>
          <w:rFonts w:ascii="Times New Roman" w:hAnsi="Times New Roman" w:cs="Times New Roman"/>
          <w:sz w:val="22"/>
          <w:szCs w:val="22"/>
        </w:rPr>
        <w:tab/>
      </w:r>
      <w:r w:rsidRPr="00002141">
        <w:rPr>
          <w:rFonts w:ascii="Times New Roman" w:hAnsi="Times New Roman" w:cs="Times New Roman"/>
          <w:sz w:val="22"/>
          <w:szCs w:val="22"/>
        </w:rPr>
        <w:tab/>
      </w:r>
      <w:r w:rsidRPr="00002141">
        <w:rPr>
          <w:rFonts w:ascii="Times New Roman" w:hAnsi="Times New Roman" w:cs="Times New Roman"/>
          <w:sz w:val="22"/>
          <w:szCs w:val="22"/>
        </w:rPr>
        <w:tab/>
      </w:r>
    </w:p>
    <w:p w:rsidR="00CC36AB" w:rsidRDefault="00CC36AB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C36AB" w:rsidRPr="00CC36AB" w:rsidRDefault="00CC36AB" w:rsidP="00CC36AB">
      <w:pPr>
        <w:shd w:val="clear" w:color="auto" w:fill="FFFFFF"/>
        <w:spacing w:before="150" w:after="150"/>
        <w:jc w:val="center"/>
        <w:outlineLvl w:val="3"/>
        <w:rPr>
          <w:color w:val="333333"/>
        </w:rPr>
      </w:pPr>
      <w:r w:rsidRPr="00CC36AB">
        <w:rPr>
          <w:color w:val="333333"/>
        </w:rPr>
        <w:lastRenderedPageBreak/>
        <w:t>Электронные образовательные ресурсы, в том числе приспособленных для использования инвалидами и лицами с ограниченными возможностями здоровья</w:t>
      </w:r>
    </w:p>
    <w:tbl>
      <w:tblPr>
        <w:tblW w:w="139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4536"/>
        <w:gridCol w:w="1701"/>
        <w:gridCol w:w="1911"/>
      </w:tblGrid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b/>
                <w:bCs/>
                <w:sz w:val="22"/>
                <w:szCs w:val="22"/>
              </w:rPr>
              <w:t>Название ЭОР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proofErr w:type="gramStart"/>
            <w:r w:rsidRPr="00CC36AB">
              <w:rPr>
                <w:b/>
                <w:bCs/>
                <w:sz w:val="22"/>
                <w:szCs w:val="22"/>
              </w:rPr>
              <w:t>URL(</w:t>
            </w:r>
            <w:proofErr w:type="gramEnd"/>
            <w:r w:rsidRPr="00CC36AB">
              <w:rPr>
                <w:b/>
                <w:bCs/>
                <w:sz w:val="22"/>
                <w:szCs w:val="22"/>
              </w:rPr>
              <w:t>Адрес в Интернете)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proofErr w:type="spellStart"/>
            <w:r w:rsidRPr="00CC36AB">
              <w:rPr>
                <w:b/>
                <w:bCs/>
                <w:sz w:val="22"/>
                <w:szCs w:val="22"/>
              </w:rPr>
              <w:t>Местонохождение</w:t>
            </w:r>
            <w:proofErr w:type="spellEnd"/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b/>
                <w:bCs/>
                <w:sz w:val="22"/>
                <w:szCs w:val="22"/>
              </w:rPr>
              <w:t>График доступа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Электронные библиотечные системы и ресурсы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4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http://www.tih.kubsu.ru/informatsionnie-resursi/elektronnie-resursi-nb.html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5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http://fcior.edu.ru/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Единая коллекция цифровых образовательных ресурсов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6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http://school-collection.edu.ru/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Информационная система «Единое окно доступа к образовательным ресурсам»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7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http://window.edu.ru/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портал «Российское образование»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8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http://www.edu.ru/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Министерство образования и науки Российской Федерации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9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http://минобрнауки.рф/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Виртуальный компьютерный музей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0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http://www.computer-museum.ru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Детский сайт Президента Российской Федерации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1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http://www.uznai-prezidenta.ru/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Портал информационной поддержки ЕГЭ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2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http://www.ege.edu.ru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Всероссийские дистанционные эвристические олимпиады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3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http://www.eidos.ru/olymp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Всероссийская олимпиада школьников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4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http://www.rusolymp.ru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Олимпиадная информатика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5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http://www.olympiads.ru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Российский общеобразовательный портал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6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http://www.school.edu.ru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Федеральный портал «Дополнительное образование детей»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7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http://www.vidod.edu.ru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Портал информационной поддержки Единого государственного экзамена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8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http://ege.edu.ru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 xml:space="preserve">Виртуальная школа Кирилла и </w:t>
            </w:r>
            <w:proofErr w:type="spellStart"/>
            <w:r w:rsidRPr="00CC36AB">
              <w:rPr>
                <w:sz w:val="22"/>
                <w:szCs w:val="22"/>
              </w:rPr>
              <w:t>Мефодия</w:t>
            </w:r>
            <w:proofErr w:type="spellEnd"/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19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http://vschool.km.ru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Сайт информационной поддержки Единого государственного экзамена в компьютерной форме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20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http://www.ege.ru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 xml:space="preserve">Начальная школа Уроки Кирилла и </w:t>
            </w:r>
            <w:proofErr w:type="spellStart"/>
            <w:r w:rsidRPr="00CC36AB">
              <w:rPr>
                <w:sz w:val="22"/>
                <w:szCs w:val="22"/>
              </w:rPr>
              <w:t>Мефодия</w:t>
            </w:r>
            <w:proofErr w:type="spellEnd"/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lastRenderedPageBreak/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21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http://www.nachalka.info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  <w:tr w:rsidR="00CC36AB" w:rsidRPr="00CC36AB" w:rsidTr="00CC36AB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Начальная школа детям, родителям, учителям</w:t>
            </w:r>
          </w:p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Подробнее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669D1" w:rsidP="00CC36AB">
            <w:pPr>
              <w:spacing w:after="300"/>
            </w:pPr>
            <w:hyperlink r:id="rId22" w:tgtFrame="_blank" w:history="1">
              <w:r w:rsidR="00CC36AB" w:rsidRPr="00CC36AB">
                <w:rPr>
                  <w:color w:val="00517C"/>
                  <w:sz w:val="22"/>
                  <w:szCs w:val="22"/>
                </w:rPr>
                <w:t>http://www.nachalka.com</w:t>
              </w:r>
            </w:hyperlink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6AB" w:rsidRPr="00CC36AB" w:rsidRDefault="00CC36AB" w:rsidP="00CC36AB">
            <w:pPr>
              <w:spacing w:after="300"/>
            </w:pPr>
            <w:r w:rsidRPr="00CC36AB">
              <w:rPr>
                <w:sz w:val="22"/>
                <w:szCs w:val="22"/>
              </w:rPr>
              <w:t>Круглосуточно</w:t>
            </w:r>
          </w:p>
        </w:tc>
      </w:tr>
    </w:tbl>
    <w:p w:rsidR="00CC36AB" w:rsidRDefault="00CC36AB" w:rsidP="00CC36AB">
      <w:pPr>
        <w:outlineLvl w:val="3"/>
        <w:rPr>
          <w:color w:val="333333"/>
          <w:sz w:val="22"/>
          <w:szCs w:val="22"/>
        </w:rPr>
      </w:pPr>
    </w:p>
    <w:p w:rsidR="00CC36AB" w:rsidRDefault="00CC36AB" w:rsidP="00CC36AB">
      <w:pPr>
        <w:outlineLvl w:val="3"/>
        <w:rPr>
          <w:color w:val="333333"/>
          <w:sz w:val="22"/>
          <w:szCs w:val="22"/>
        </w:rPr>
      </w:pPr>
    </w:p>
    <w:p w:rsidR="00CC36AB" w:rsidRPr="00CC36AB" w:rsidRDefault="00CC36AB" w:rsidP="00CC36AB">
      <w:pPr>
        <w:outlineLvl w:val="3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Библиотека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График работы: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Понедельник - Пятница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09:00 - 15:00</w:t>
      </w:r>
    </w:p>
    <w:p w:rsidR="00CC36AB" w:rsidRPr="00CC36AB" w:rsidRDefault="00CC36AB" w:rsidP="00C669D1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Суббота</w:t>
      </w:r>
      <w:r w:rsidR="00C669D1">
        <w:rPr>
          <w:color w:val="333333"/>
          <w:sz w:val="22"/>
          <w:szCs w:val="22"/>
        </w:rPr>
        <w:t xml:space="preserve"> - </w:t>
      </w:r>
      <w:r w:rsidRPr="00CC36AB">
        <w:rPr>
          <w:b/>
          <w:bCs/>
          <w:color w:val="333333"/>
          <w:sz w:val="22"/>
          <w:szCs w:val="22"/>
        </w:rPr>
        <w:t>Воскресенье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Выходной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Адрес: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 xml:space="preserve">679382, ЕАО, Ленинский район, с. </w:t>
      </w:r>
      <w:proofErr w:type="spellStart"/>
      <w:r w:rsidRPr="00CC36AB">
        <w:rPr>
          <w:color w:val="333333"/>
          <w:sz w:val="22"/>
          <w:szCs w:val="22"/>
        </w:rPr>
        <w:t>Дежнево</w:t>
      </w:r>
      <w:proofErr w:type="spellEnd"/>
      <w:r w:rsidRPr="00CC36AB">
        <w:rPr>
          <w:color w:val="333333"/>
          <w:sz w:val="22"/>
          <w:szCs w:val="22"/>
        </w:rPr>
        <w:t>, ул. Пограничная, д. 25(2 этаж)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Количество мест: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12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Подробнее: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Сведения о наличии библиотек</w:t>
      </w:r>
    </w:p>
    <w:p w:rsidR="00CC36AB" w:rsidRPr="00CC36AB" w:rsidRDefault="00CC36AB" w:rsidP="00CC36AB">
      <w:pPr>
        <w:outlineLvl w:val="3"/>
        <w:rPr>
          <w:color w:val="333333"/>
          <w:sz w:val="22"/>
          <w:szCs w:val="22"/>
        </w:rPr>
      </w:pPr>
    </w:p>
    <w:p w:rsidR="00CC36AB" w:rsidRPr="00CC36AB" w:rsidRDefault="00CC36AB" w:rsidP="00CC36AB">
      <w:pPr>
        <w:jc w:val="center"/>
        <w:outlineLvl w:val="3"/>
        <w:rPr>
          <w:color w:val="333333"/>
        </w:rPr>
      </w:pPr>
      <w:r w:rsidRPr="00CC36AB">
        <w:rPr>
          <w:color w:val="333333"/>
        </w:rPr>
        <w:t>Организация питания, в том числе приспособленных для использования инвалидами и лицами с ограниченными возможностями здоровья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</w:rPr>
      </w:pPr>
      <w:r w:rsidRPr="00CC36AB">
        <w:rPr>
          <w:b/>
          <w:bCs/>
          <w:color w:val="333333"/>
        </w:rPr>
        <w:t>График работы: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Понедельник - Пятница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08:00 - 15:00</w:t>
      </w:r>
    </w:p>
    <w:p w:rsidR="00CC36AB" w:rsidRPr="00CC36AB" w:rsidRDefault="00CC36AB" w:rsidP="00C669D1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Суббота</w:t>
      </w:r>
      <w:r w:rsidR="00C669D1">
        <w:rPr>
          <w:color w:val="333333"/>
          <w:sz w:val="22"/>
          <w:szCs w:val="22"/>
        </w:rPr>
        <w:t xml:space="preserve"> - </w:t>
      </w:r>
      <w:r w:rsidRPr="00CC36AB">
        <w:rPr>
          <w:b/>
          <w:bCs/>
          <w:color w:val="333333"/>
          <w:sz w:val="22"/>
          <w:szCs w:val="22"/>
        </w:rPr>
        <w:t>Воскресенье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Выходной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Адрес: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 xml:space="preserve">679382, ЕАО, Ленинский район, с. </w:t>
      </w:r>
      <w:proofErr w:type="spellStart"/>
      <w:r w:rsidRPr="00CC36AB">
        <w:rPr>
          <w:color w:val="333333"/>
          <w:sz w:val="22"/>
          <w:szCs w:val="22"/>
        </w:rPr>
        <w:t>Дежнево</w:t>
      </w:r>
      <w:proofErr w:type="spellEnd"/>
      <w:r w:rsidRPr="00CC36AB">
        <w:rPr>
          <w:color w:val="333333"/>
          <w:sz w:val="22"/>
          <w:szCs w:val="22"/>
        </w:rPr>
        <w:t>, ул. Пограничная, д. 25(1 этаж)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lastRenderedPageBreak/>
        <w:t>Количество мест: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Количество мест: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Подробнее: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Сведения об организации питания</w:t>
      </w:r>
    </w:p>
    <w:p w:rsid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Документы: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</w:p>
    <w:p w:rsidR="00CC36AB" w:rsidRPr="00CC36AB" w:rsidRDefault="00CC36AB" w:rsidP="00CC36AB">
      <w:pPr>
        <w:jc w:val="center"/>
        <w:outlineLvl w:val="3"/>
        <w:rPr>
          <w:b/>
          <w:color w:val="333333"/>
          <w:sz w:val="22"/>
          <w:szCs w:val="22"/>
        </w:rPr>
      </w:pPr>
      <w:r w:rsidRPr="00CC36AB">
        <w:rPr>
          <w:b/>
          <w:color w:val="333333"/>
          <w:sz w:val="22"/>
          <w:szCs w:val="22"/>
        </w:rPr>
        <w:t>Охрана здоровья, в том числе приспособленных для использования инвалидами и лицами с ограниченными возможностями здоровья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График работы: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Понедельник - Пятница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09:00 - 16:00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Суббота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Выходной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Воскресенье</w:t>
      </w:r>
    </w:p>
    <w:p w:rsidR="00CC36AB" w:rsidRPr="00CC36AB" w:rsidRDefault="00CC36AB" w:rsidP="00CC36AB">
      <w:pPr>
        <w:shd w:val="clear" w:color="auto" w:fill="FFFFFF"/>
        <w:spacing w:after="150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Выходной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Адрес:</w:t>
      </w:r>
    </w:p>
    <w:p w:rsidR="00CC36AB" w:rsidRPr="00CC36AB" w:rsidRDefault="00CC36AB" w:rsidP="00CC36AB">
      <w:pPr>
        <w:shd w:val="clear" w:color="auto" w:fill="FFFFFF"/>
        <w:ind w:left="720"/>
        <w:rPr>
          <w:rFonts w:ascii="Helvetica" w:hAnsi="Helvetica"/>
          <w:color w:val="333333"/>
          <w:sz w:val="21"/>
          <w:szCs w:val="21"/>
        </w:rPr>
      </w:pPr>
      <w:r w:rsidRPr="00CC36AB">
        <w:rPr>
          <w:rFonts w:ascii="Helvetica" w:hAnsi="Helvetica"/>
          <w:color w:val="333333"/>
          <w:sz w:val="21"/>
          <w:szCs w:val="21"/>
        </w:rPr>
        <w:t>6793</w:t>
      </w:r>
      <w:r>
        <w:rPr>
          <w:rFonts w:asciiTheme="minorHAnsi" w:hAnsiTheme="minorHAnsi"/>
          <w:color w:val="333333"/>
          <w:sz w:val="21"/>
          <w:szCs w:val="21"/>
        </w:rPr>
        <w:t>82</w:t>
      </w:r>
      <w:r w:rsidRPr="00CC36AB">
        <w:rPr>
          <w:rFonts w:ascii="Helvetica" w:hAnsi="Helvetica"/>
          <w:color w:val="333333"/>
          <w:sz w:val="21"/>
          <w:szCs w:val="21"/>
        </w:rPr>
        <w:t xml:space="preserve">, ЕАО, Ленинский район, с. </w:t>
      </w:r>
      <w:proofErr w:type="spellStart"/>
      <w:r>
        <w:rPr>
          <w:rFonts w:asciiTheme="minorHAnsi" w:hAnsiTheme="minorHAnsi"/>
          <w:color w:val="333333"/>
          <w:sz w:val="21"/>
          <w:szCs w:val="21"/>
        </w:rPr>
        <w:t>Дежнево</w:t>
      </w:r>
      <w:proofErr w:type="spellEnd"/>
      <w:r w:rsidRPr="00CC36AB">
        <w:rPr>
          <w:rFonts w:ascii="Helvetica" w:hAnsi="Helvetica"/>
          <w:color w:val="333333"/>
          <w:sz w:val="21"/>
          <w:szCs w:val="21"/>
        </w:rPr>
        <w:t xml:space="preserve">, ул. </w:t>
      </w:r>
      <w:r>
        <w:rPr>
          <w:rFonts w:asciiTheme="minorHAnsi" w:hAnsiTheme="minorHAnsi"/>
          <w:color w:val="333333"/>
          <w:sz w:val="21"/>
          <w:szCs w:val="21"/>
        </w:rPr>
        <w:t>Пограничная</w:t>
      </w:r>
      <w:r w:rsidRPr="00CC36AB">
        <w:rPr>
          <w:rFonts w:ascii="Helvetica" w:hAnsi="Helvetica"/>
          <w:color w:val="333333"/>
          <w:sz w:val="21"/>
          <w:szCs w:val="21"/>
        </w:rPr>
        <w:t xml:space="preserve">, д. </w:t>
      </w:r>
      <w:r>
        <w:rPr>
          <w:rFonts w:asciiTheme="minorHAnsi" w:hAnsiTheme="minorHAnsi"/>
          <w:color w:val="333333"/>
          <w:sz w:val="21"/>
          <w:szCs w:val="21"/>
        </w:rPr>
        <w:t>25</w:t>
      </w:r>
      <w:r w:rsidRPr="00CC36AB">
        <w:rPr>
          <w:rFonts w:ascii="Helvetica" w:hAnsi="Helvetica"/>
          <w:color w:val="333333"/>
          <w:sz w:val="21"/>
          <w:szCs w:val="21"/>
        </w:rPr>
        <w:t>(</w:t>
      </w:r>
      <w:r>
        <w:rPr>
          <w:rFonts w:asciiTheme="minorHAnsi" w:hAnsiTheme="minorHAnsi"/>
          <w:color w:val="333333"/>
          <w:sz w:val="21"/>
          <w:szCs w:val="21"/>
        </w:rPr>
        <w:t>1</w:t>
      </w:r>
      <w:r w:rsidRPr="00CC36AB">
        <w:rPr>
          <w:rFonts w:ascii="Helvetica" w:hAnsi="Helvetica"/>
          <w:color w:val="333333"/>
          <w:sz w:val="21"/>
          <w:szCs w:val="21"/>
        </w:rPr>
        <w:t xml:space="preserve"> этаж)</w:t>
      </w:r>
    </w:p>
    <w:p w:rsidR="00CC36AB" w:rsidRPr="00CC36AB" w:rsidRDefault="00CC36AB" w:rsidP="00CC36AB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</w:rPr>
      </w:pPr>
      <w:r w:rsidRPr="00CC36AB">
        <w:rPr>
          <w:rFonts w:ascii="Helvetica" w:hAnsi="Helvetica"/>
          <w:b/>
          <w:bCs/>
          <w:color w:val="333333"/>
          <w:sz w:val="21"/>
          <w:szCs w:val="21"/>
        </w:rPr>
        <w:t>Количество мест: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Количество мест: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Подробнее: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  <w:r w:rsidRPr="00CC36AB">
        <w:rPr>
          <w:color w:val="333333"/>
          <w:sz w:val="22"/>
          <w:szCs w:val="22"/>
        </w:rPr>
        <w:t>Сведения об охране здоровья</w:t>
      </w:r>
    </w:p>
    <w:p w:rsidR="00CC36AB" w:rsidRPr="00CC36AB" w:rsidRDefault="00CC36AB" w:rsidP="00CC36AB">
      <w:pPr>
        <w:shd w:val="clear" w:color="auto" w:fill="FFFFFF"/>
        <w:rPr>
          <w:b/>
          <w:bCs/>
          <w:color w:val="333333"/>
          <w:sz w:val="22"/>
          <w:szCs w:val="22"/>
        </w:rPr>
      </w:pPr>
      <w:r w:rsidRPr="00CC36AB">
        <w:rPr>
          <w:b/>
          <w:bCs/>
          <w:color w:val="333333"/>
          <w:sz w:val="22"/>
          <w:szCs w:val="22"/>
        </w:rPr>
        <w:t>Документы:</w:t>
      </w:r>
    </w:p>
    <w:p w:rsidR="00CC36AB" w:rsidRPr="00CC36AB" w:rsidRDefault="00CC36AB" w:rsidP="00CC36AB">
      <w:pPr>
        <w:shd w:val="clear" w:color="auto" w:fill="FFFFFF"/>
        <w:ind w:left="720"/>
        <w:rPr>
          <w:color w:val="333333"/>
          <w:sz w:val="22"/>
          <w:szCs w:val="22"/>
        </w:rPr>
      </w:pPr>
    </w:p>
    <w:p w:rsidR="00CC36AB" w:rsidRPr="00CC36AB" w:rsidRDefault="00CC36AB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2587C" w:rsidRPr="00CC36AB" w:rsidRDefault="00A2587C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2587C" w:rsidRPr="00CC36AB" w:rsidRDefault="00A2587C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AB">
        <w:rPr>
          <w:rFonts w:ascii="Times New Roman" w:hAnsi="Times New Roman" w:cs="Times New Roman"/>
          <w:sz w:val="22"/>
          <w:szCs w:val="22"/>
        </w:rPr>
        <w:t xml:space="preserve">М.П.      Директор МКОУ СОШ с. </w:t>
      </w:r>
      <w:proofErr w:type="spellStart"/>
      <w:r w:rsidR="00A65D55" w:rsidRPr="00CC36AB">
        <w:rPr>
          <w:rFonts w:ascii="Times New Roman" w:hAnsi="Times New Roman" w:cs="Times New Roman"/>
          <w:sz w:val="22"/>
          <w:szCs w:val="22"/>
        </w:rPr>
        <w:t>Дежнево</w:t>
      </w:r>
      <w:proofErr w:type="spellEnd"/>
      <w:r w:rsidRPr="00CC36AB">
        <w:rPr>
          <w:rFonts w:ascii="Times New Roman" w:hAnsi="Times New Roman" w:cs="Times New Roman"/>
          <w:sz w:val="22"/>
          <w:szCs w:val="22"/>
        </w:rPr>
        <w:t xml:space="preserve"> _________________________ </w:t>
      </w:r>
      <w:r w:rsidR="00A65D55" w:rsidRPr="00CC36AB">
        <w:rPr>
          <w:rFonts w:ascii="Times New Roman" w:hAnsi="Times New Roman" w:cs="Times New Roman"/>
          <w:sz w:val="22"/>
          <w:szCs w:val="22"/>
        </w:rPr>
        <w:t xml:space="preserve">А.А. </w:t>
      </w:r>
      <w:proofErr w:type="spellStart"/>
      <w:r w:rsidR="00A65D55" w:rsidRPr="00CC36AB">
        <w:rPr>
          <w:rFonts w:ascii="Times New Roman" w:hAnsi="Times New Roman" w:cs="Times New Roman"/>
          <w:sz w:val="22"/>
          <w:szCs w:val="22"/>
        </w:rPr>
        <w:t>Боровская</w:t>
      </w:r>
      <w:proofErr w:type="spellEnd"/>
      <w:r w:rsidR="00A65D55" w:rsidRPr="00CC36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87C" w:rsidRPr="00CC36AB" w:rsidRDefault="00A2587C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87C" w:rsidRPr="00CC36AB" w:rsidRDefault="00A2587C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AB">
        <w:rPr>
          <w:rFonts w:ascii="Times New Roman" w:hAnsi="Times New Roman" w:cs="Times New Roman"/>
          <w:sz w:val="22"/>
          <w:szCs w:val="22"/>
        </w:rPr>
        <w:t xml:space="preserve">ЕАО Ленинский район с. </w:t>
      </w:r>
      <w:r w:rsidR="00A65D55" w:rsidRPr="00CC36AB">
        <w:rPr>
          <w:rFonts w:ascii="Times New Roman" w:hAnsi="Times New Roman" w:cs="Times New Roman"/>
          <w:sz w:val="22"/>
          <w:szCs w:val="22"/>
        </w:rPr>
        <w:t>Дежнево</w:t>
      </w:r>
    </w:p>
    <w:p w:rsidR="00A2587C" w:rsidRPr="00CC36AB" w:rsidRDefault="00A2587C" w:rsidP="00A258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6AB">
        <w:rPr>
          <w:rFonts w:ascii="Times New Roman" w:hAnsi="Times New Roman" w:cs="Times New Roman"/>
          <w:sz w:val="22"/>
          <w:szCs w:val="22"/>
        </w:rPr>
        <w:t>ул. П</w:t>
      </w:r>
      <w:r w:rsidR="00A65D55" w:rsidRPr="00CC36AB">
        <w:rPr>
          <w:rFonts w:ascii="Times New Roman" w:hAnsi="Times New Roman" w:cs="Times New Roman"/>
          <w:sz w:val="22"/>
          <w:szCs w:val="22"/>
        </w:rPr>
        <w:t xml:space="preserve">ограничная, </w:t>
      </w:r>
      <w:r w:rsidRPr="00CC36AB">
        <w:rPr>
          <w:rFonts w:ascii="Times New Roman" w:hAnsi="Times New Roman" w:cs="Times New Roman"/>
          <w:sz w:val="22"/>
          <w:szCs w:val="22"/>
        </w:rPr>
        <w:t>2</w:t>
      </w:r>
      <w:r w:rsidR="00A65D55" w:rsidRPr="00CC36AB">
        <w:rPr>
          <w:rFonts w:ascii="Times New Roman" w:hAnsi="Times New Roman" w:cs="Times New Roman"/>
          <w:sz w:val="22"/>
          <w:szCs w:val="22"/>
        </w:rPr>
        <w:t>5</w:t>
      </w:r>
    </w:p>
    <w:p w:rsidR="0063423B" w:rsidRDefault="0063423B">
      <w:pPr>
        <w:rPr>
          <w:sz w:val="22"/>
          <w:szCs w:val="22"/>
        </w:rPr>
      </w:pPr>
    </w:p>
    <w:p w:rsidR="0063423B" w:rsidRPr="0063423B" w:rsidRDefault="0063423B" w:rsidP="0063423B">
      <w:pPr>
        <w:rPr>
          <w:sz w:val="22"/>
          <w:szCs w:val="22"/>
        </w:rPr>
      </w:pPr>
    </w:p>
    <w:p w:rsidR="0063423B" w:rsidRPr="0063423B" w:rsidRDefault="0063423B" w:rsidP="0063423B">
      <w:pPr>
        <w:rPr>
          <w:sz w:val="22"/>
          <w:szCs w:val="22"/>
        </w:rPr>
      </w:pPr>
    </w:p>
    <w:p w:rsidR="008A77DE" w:rsidRPr="0063423B" w:rsidRDefault="008A77DE" w:rsidP="0063423B">
      <w:pPr>
        <w:rPr>
          <w:sz w:val="22"/>
          <w:szCs w:val="22"/>
        </w:rPr>
      </w:pPr>
      <w:bookmarkStart w:id="0" w:name="_GoBack"/>
      <w:bookmarkEnd w:id="0"/>
    </w:p>
    <w:sectPr w:rsidR="008A77DE" w:rsidRPr="0063423B" w:rsidSect="00A25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C"/>
    <w:rsid w:val="000849D3"/>
    <w:rsid w:val="000A0667"/>
    <w:rsid w:val="00123F4A"/>
    <w:rsid w:val="001947A4"/>
    <w:rsid w:val="001E09BD"/>
    <w:rsid w:val="002B75E3"/>
    <w:rsid w:val="003F7307"/>
    <w:rsid w:val="00414057"/>
    <w:rsid w:val="005E2311"/>
    <w:rsid w:val="0063423B"/>
    <w:rsid w:val="007F2B01"/>
    <w:rsid w:val="008A77DE"/>
    <w:rsid w:val="009D1F20"/>
    <w:rsid w:val="00A2587C"/>
    <w:rsid w:val="00A65D55"/>
    <w:rsid w:val="00B252FC"/>
    <w:rsid w:val="00BB0D3C"/>
    <w:rsid w:val="00C05F3B"/>
    <w:rsid w:val="00C256E6"/>
    <w:rsid w:val="00C669D1"/>
    <w:rsid w:val="00C73439"/>
    <w:rsid w:val="00CC36AB"/>
    <w:rsid w:val="00CD4791"/>
    <w:rsid w:val="00CF31D3"/>
    <w:rsid w:val="00E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4BD4A1-EEFA-4C50-BBC0-827A6D3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9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73245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717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2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17583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15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04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41183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29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eidos.ru/olymp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chalka.info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vidod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znai-prezident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olympiad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puter-museum.ru/" TargetMode="External"/><Relationship Id="rId19" Type="http://schemas.openxmlformats.org/officeDocument/2006/relationships/hyperlink" Target="http://vschool.km.ru/" TargetMode="External"/><Relationship Id="rId4" Type="http://schemas.openxmlformats.org/officeDocument/2006/relationships/hyperlink" Target="http://www.tih.kubsu.ru/informatsionnie-resursi/elektronnie-resursi-nb.html" TargetMode="Externa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www.rusolymp.ru/" TargetMode="External"/><Relationship Id="rId22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2017-12-20T22:12:00Z</dcterms:created>
  <dcterms:modified xsi:type="dcterms:W3CDTF">2019-11-18T21:35:00Z</dcterms:modified>
</cp:coreProperties>
</file>